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0"/>
          <w:szCs w:val="30"/>
          <w:bdr w:val="none" w:sz="0" w:space="0" w:color="auto" w:frame="1"/>
        </w:rPr>
      </w:pPr>
      <w:r w:rsidRPr="00C8482A">
        <w:rPr>
          <w:rStyle w:val="a4"/>
          <w:color w:val="000000"/>
          <w:sz w:val="30"/>
          <w:szCs w:val="30"/>
          <w:bdr w:val="none" w:sz="0" w:space="0" w:color="auto" w:frame="1"/>
        </w:rPr>
        <w:t>СУММИРОВАННЫЙ УЧЕТ РАБОЧЕГО ВРЕМЕНИ</w:t>
      </w:r>
    </w:p>
    <w:p w:rsid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C8482A">
        <w:rPr>
          <w:rStyle w:val="a4"/>
          <w:color w:val="000000"/>
          <w:sz w:val="30"/>
          <w:szCs w:val="30"/>
          <w:bdr w:val="none" w:sz="0" w:space="0" w:color="auto" w:frame="1"/>
        </w:rPr>
        <w:t>ВОПРОС:</w:t>
      </w:r>
    </w:p>
    <w:p w:rsid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C8482A">
        <w:rPr>
          <w:color w:val="000000"/>
          <w:sz w:val="30"/>
          <w:szCs w:val="30"/>
          <w:bdr w:val="none" w:sz="0" w:space="0" w:color="auto" w:frame="1"/>
        </w:rPr>
        <w:t>Учитываются ли часы работы в выходной и праздничный дни, которые не были запланированы в графике работ и уже оплачены в двойном размере, при подсчете сверхурочных часов по окончании учетного периода?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C8482A">
        <w:rPr>
          <w:rStyle w:val="a4"/>
          <w:color w:val="000000"/>
          <w:sz w:val="30"/>
          <w:szCs w:val="30"/>
          <w:bdr w:val="none" w:sz="0" w:space="0" w:color="auto" w:frame="1"/>
        </w:rPr>
        <w:t>ОТВЕТ: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C8482A">
        <w:rPr>
          <w:color w:val="000000"/>
          <w:sz w:val="30"/>
          <w:szCs w:val="30"/>
          <w:bdr w:val="none" w:sz="0" w:space="0" w:color="auto" w:frame="1"/>
        </w:rPr>
        <w:t>При подсчете сверхурочных часов по окончании учетного периода не учитываются и исключаются из подсчета часы работы в выходной и праздничный дни.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C8482A">
        <w:rPr>
          <w:color w:val="000000"/>
          <w:sz w:val="30"/>
          <w:szCs w:val="30"/>
          <w:bdr w:val="none" w:sz="0" w:space="0" w:color="auto" w:frame="1"/>
        </w:rPr>
        <w:t>При привлечении работника к работе в выходной день (в т.ч. и при суммированном учете рабочего времени) такое привлечение оформляется приказом (распоряжением) нанимателя. Компенсация производится в виде повышенной оплаты не ниже двойной часовой тарифной ставки (оклада) за каждый час работы (часть первая ст.69 Трудового кодекса РБ (далее — ТК)).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C8482A">
        <w:rPr>
          <w:color w:val="000000"/>
          <w:sz w:val="30"/>
          <w:szCs w:val="30"/>
          <w:bdr w:val="none" w:sz="0" w:space="0" w:color="auto" w:frame="1"/>
        </w:rPr>
        <w:t>В связи с тем, что при суммированном учете рабочего времени работнику устанавливается учетный период, компенсация за работу в выходной день может производиться как в конце учетного периода, так и по итогам отработанного календарного месяца.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C8482A">
        <w:rPr>
          <w:color w:val="000000"/>
          <w:sz w:val="30"/>
          <w:szCs w:val="30"/>
          <w:bdr w:val="none" w:sz="0" w:space="0" w:color="auto" w:frame="1"/>
        </w:rPr>
        <w:t>В случае если работа в выходной день оплачена по итогам месяца, в конце учетного периода (квартала, полугодия и т.д.) эти часы исключаются из подсчета переработки.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C8482A">
        <w:rPr>
          <w:color w:val="000000"/>
          <w:sz w:val="30"/>
          <w:szCs w:val="30"/>
          <w:bdr w:val="none" w:sz="0" w:space="0" w:color="auto" w:frame="1"/>
        </w:rPr>
        <w:t>Наряду с этим, в законодательстве предусмотрено, что работа в сверхурочное время, а также работа в выходной день может компенсироваться предоставлением дополнительного дня (дней) отдыха (часть вторая ст.69 ТК).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C8482A">
        <w:rPr>
          <w:color w:val="000000"/>
          <w:sz w:val="30"/>
          <w:szCs w:val="30"/>
          <w:bdr w:val="none" w:sz="0" w:space="0" w:color="auto" w:frame="1"/>
        </w:rPr>
        <w:t>Что касается работы в государственные праздники и праздничные дни, которая запланирована в графике работ (сменности), то в соответствии со ст.148 ТК она оплачивается не ниже чем в двойном размере часовой тарифной ставки (оклада). Такая компенсация производится по окончании календарного месяца, в котором выполнялась работа в государственный праздник или праздничный день, объявленный Президентом РБ нерабочим.</w:t>
      </w:r>
    </w:p>
    <w:p w:rsid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C8482A">
        <w:rPr>
          <w:color w:val="000000"/>
          <w:sz w:val="30"/>
          <w:szCs w:val="30"/>
          <w:bdr w:val="none" w:sz="0" w:space="0" w:color="auto" w:frame="1"/>
        </w:rPr>
        <w:t>Таким образом, часы работы в государственные праздники и праздничные дни также исключаются из подсчета переработки в конце учетного периода.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</w:p>
    <w:p w:rsid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30"/>
          <w:szCs w:val="30"/>
          <w:bdr w:val="none" w:sz="0" w:space="0" w:color="auto" w:frame="1"/>
        </w:rPr>
      </w:pPr>
    </w:p>
    <w:p w:rsid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30"/>
          <w:szCs w:val="30"/>
          <w:bdr w:val="none" w:sz="0" w:space="0" w:color="auto" w:frame="1"/>
        </w:rPr>
      </w:pP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C8482A">
        <w:rPr>
          <w:rStyle w:val="a4"/>
          <w:color w:val="000000"/>
          <w:sz w:val="30"/>
          <w:szCs w:val="30"/>
          <w:bdr w:val="none" w:sz="0" w:space="0" w:color="auto" w:frame="1"/>
        </w:rPr>
        <w:lastRenderedPageBreak/>
        <w:t>ПРИМЕР: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C8482A">
        <w:rPr>
          <w:color w:val="000000"/>
          <w:sz w:val="30"/>
          <w:szCs w:val="30"/>
          <w:bdr w:val="none" w:sz="0" w:space="0" w:color="auto" w:frame="1"/>
        </w:rPr>
        <w:t xml:space="preserve">В организации установлен суммированный учет рабочего времени с учетным периодом — квартал. Оплата производится </w:t>
      </w:r>
      <w:proofErr w:type="gramStart"/>
      <w:r w:rsidRPr="00C8482A">
        <w:rPr>
          <w:color w:val="000000"/>
          <w:sz w:val="30"/>
          <w:szCs w:val="30"/>
          <w:bdr w:val="none" w:sz="0" w:space="0" w:color="auto" w:frame="1"/>
        </w:rPr>
        <w:t>по</w:t>
      </w:r>
      <w:proofErr w:type="gramEnd"/>
      <w:r w:rsidRPr="00C8482A">
        <w:rPr>
          <w:color w:val="000000"/>
          <w:sz w:val="30"/>
          <w:szCs w:val="30"/>
          <w:bdr w:val="none" w:sz="0" w:space="0" w:color="auto" w:frame="1"/>
        </w:rPr>
        <w:t xml:space="preserve"> часовой тарифной ставке. Тарифная ставка 1-го разряда менялась дважды за квартал — в январе и марте 2017 г.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30"/>
          <w:szCs w:val="30"/>
        </w:rPr>
      </w:pP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C8482A">
        <w:rPr>
          <w:rStyle w:val="a4"/>
          <w:color w:val="000000"/>
          <w:sz w:val="30"/>
          <w:szCs w:val="30"/>
          <w:bdr w:val="none" w:sz="0" w:space="0" w:color="auto" w:frame="1"/>
        </w:rPr>
        <w:t>ВОПРОС: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C8482A">
        <w:rPr>
          <w:color w:val="000000"/>
          <w:sz w:val="30"/>
          <w:szCs w:val="30"/>
          <w:bdr w:val="none" w:sz="0" w:space="0" w:color="auto" w:frame="1"/>
        </w:rPr>
        <w:t>Какую часовую тарифную ставку применять для расчета сверхурочных работ?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C8482A">
        <w:rPr>
          <w:rStyle w:val="a4"/>
          <w:color w:val="000000"/>
          <w:sz w:val="30"/>
          <w:szCs w:val="30"/>
          <w:bdr w:val="none" w:sz="0" w:space="0" w:color="auto" w:frame="1"/>
        </w:rPr>
        <w:t>ОТВЕТ: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C8482A">
        <w:rPr>
          <w:color w:val="000000"/>
          <w:sz w:val="30"/>
          <w:szCs w:val="30"/>
          <w:bdr w:val="none" w:sz="0" w:space="0" w:color="auto" w:frame="1"/>
        </w:rPr>
        <w:t>При организации оплаты труда работников, которым установлен суммированный учет рабочего времени, работу в выходной день и в сверхурочное время принято суммировать и считать переработкой, а не просто сверхурочным временем, которая подлежит оплате.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C8482A">
        <w:rPr>
          <w:color w:val="000000"/>
          <w:sz w:val="30"/>
          <w:szCs w:val="30"/>
          <w:bdr w:val="none" w:sz="0" w:space="0" w:color="auto" w:frame="1"/>
        </w:rPr>
        <w:t xml:space="preserve">В </w:t>
      </w:r>
      <w:proofErr w:type="gramStart"/>
      <w:r w:rsidRPr="00C8482A">
        <w:rPr>
          <w:color w:val="000000"/>
          <w:sz w:val="30"/>
          <w:szCs w:val="30"/>
          <w:bdr w:val="none" w:sz="0" w:space="0" w:color="auto" w:frame="1"/>
        </w:rPr>
        <w:t>случае</w:t>
      </w:r>
      <w:proofErr w:type="gramEnd"/>
      <w:r w:rsidRPr="00C8482A">
        <w:rPr>
          <w:color w:val="000000"/>
          <w:sz w:val="30"/>
          <w:szCs w:val="30"/>
          <w:bdr w:val="none" w:sz="0" w:space="0" w:color="auto" w:frame="1"/>
        </w:rPr>
        <w:t xml:space="preserve"> когда переработка определяется в конце учетного периода, как правило, в расчете компенсации за переработку принимается часовая тарифная ставка, действующая в организации </w:t>
      </w:r>
      <w:r w:rsidRPr="00C8482A">
        <w:rPr>
          <w:rStyle w:val="a4"/>
          <w:color w:val="000000"/>
          <w:sz w:val="30"/>
          <w:szCs w:val="30"/>
          <w:bdr w:val="none" w:sz="0" w:space="0" w:color="auto" w:frame="1"/>
        </w:rPr>
        <w:t>на последний месяц учетного периода</w:t>
      </w:r>
      <w:r w:rsidRPr="00C8482A">
        <w:rPr>
          <w:color w:val="000000"/>
          <w:sz w:val="30"/>
          <w:szCs w:val="30"/>
          <w:bdr w:val="none" w:sz="0" w:space="0" w:color="auto" w:frame="1"/>
        </w:rPr>
        <w:t>.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C8482A">
        <w:rPr>
          <w:color w:val="000000"/>
          <w:sz w:val="30"/>
          <w:szCs w:val="30"/>
          <w:bdr w:val="none" w:sz="0" w:space="0" w:color="auto" w:frame="1"/>
        </w:rPr>
        <w:t>Следует отметить, что для работников с суммированным учетом рабочего времени существует практика, при которой расчет часовой тарифной ставки осуществляется исходя из среднемесячной нормы рабочего времени в соответствующем учетном периоде.</w:t>
      </w:r>
    </w:p>
    <w:p w:rsidR="00C8482A" w:rsidRPr="00C8482A" w:rsidRDefault="00C8482A" w:rsidP="00C8482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30"/>
          <w:szCs w:val="30"/>
        </w:rPr>
      </w:pPr>
      <w:r w:rsidRPr="00C8482A">
        <w:rPr>
          <w:color w:val="222222"/>
          <w:sz w:val="30"/>
          <w:szCs w:val="30"/>
        </w:rPr>
        <w:t> </w:t>
      </w:r>
    </w:p>
    <w:p w:rsidR="001647F3" w:rsidRPr="00C8482A" w:rsidRDefault="001647F3">
      <w:pPr>
        <w:rPr>
          <w:rFonts w:ascii="Times New Roman" w:hAnsi="Times New Roman" w:cs="Times New Roman"/>
          <w:sz w:val="30"/>
          <w:szCs w:val="30"/>
        </w:rPr>
      </w:pPr>
    </w:p>
    <w:sectPr w:rsidR="001647F3" w:rsidRPr="00C8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82A"/>
    <w:rsid w:val="001647F3"/>
    <w:rsid w:val="00C8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8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2</cp:revision>
  <dcterms:created xsi:type="dcterms:W3CDTF">2022-11-03T13:00:00Z</dcterms:created>
  <dcterms:modified xsi:type="dcterms:W3CDTF">2022-11-03T13:02:00Z</dcterms:modified>
</cp:coreProperties>
</file>