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5FBE" w:rsidRPr="00E42B52" w:rsidRDefault="00475FBE" w:rsidP="00E42B52">
      <w:pPr>
        <w:shd w:val="clear" w:color="auto" w:fill="FFFFFF"/>
        <w:spacing w:after="0" w:line="240" w:lineRule="auto"/>
        <w:ind w:right="-143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</w:pPr>
      <w:bookmarkStart w:id="0" w:name="_GoBack"/>
      <w:bookmarkEnd w:id="0"/>
      <w:r w:rsidRPr="00E42B52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  <w:t>Компенсация за работу в сверхурочное время, в государст</w:t>
      </w:r>
      <w:r w:rsidR="00E42B52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  <w:t>венные праздники и выходные дни</w:t>
      </w:r>
    </w:p>
    <w:p w:rsidR="00475FBE" w:rsidRPr="00E42B52" w:rsidRDefault="00475FBE" w:rsidP="00475FBE">
      <w:pPr>
        <w:shd w:val="clear" w:color="auto" w:fill="FFFFFF"/>
        <w:spacing w:after="0" w:line="240" w:lineRule="auto"/>
        <w:ind w:right="-143" w:firstLine="708"/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</w:rPr>
      </w:pPr>
    </w:p>
    <w:p w:rsidR="007D7127" w:rsidRPr="00E42B52" w:rsidRDefault="007D7127" w:rsidP="003F25B1">
      <w:pPr>
        <w:shd w:val="clear" w:color="auto" w:fill="FFFFFF"/>
        <w:spacing w:after="0" w:line="240" w:lineRule="auto"/>
        <w:ind w:right="-143" w:firstLine="708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В соответствии с частью 1 статьи 147 Трудового кодекса Республики Беларусь (далее – ТК РБ), в государственные праздники и праздничные дни, установленные и объявленные Президентом Республики Беларусь, работа не производится.</w:t>
      </w:r>
    </w:p>
    <w:p w:rsidR="007D7127" w:rsidRPr="00E42B52" w:rsidRDefault="007D7127" w:rsidP="003F25B1">
      <w:pPr>
        <w:shd w:val="clear" w:color="auto" w:fill="FFFFFF"/>
        <w:spacing w:after="0" w:line="240" w:lineRule="auto"/>
        <w:ind w:right="-143" w:firstLine="708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Работа в выходные (праздничные) дни допускается по предложению нанимателя и только с согласия работника или по инициативе работника с согласия нанимателя. Привлечение к работе в выходные (праздничные) дни оформляется приказом (распоряжением) нанимателя, который должен содержать условие о форме компенсации за работу в праздничный день (с</w:t>
      </w:r>
      <w:r w:rsidR="00475FBE"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т.</w:t>
      </w: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 xml:space="preserve"> 142, 145 ТК РБ).</w:t>
      </w:r>
    </w:p>
    <w:p w:rsidR="007D7127" w:rsidRPr="00E42B52" w:rsidRDefault="007D7127" w:rsidP="003F25B1">
      <w:pPr>
        <w:shd w:val="clear" w:color="auto" w:fill="FFFFFF"/>
        <w:spacing w:after="0" w:line="240" w:lineRule="auto"/>
        <w:ind w:right="-143" w:firstLine="708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</w:pP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Согласно части 1 статьи 69 ТК РБ, за каждый час работы в государственные праздники и праздничные дни сверх заработной платы, начисленной за указанное время, производится доплата: работникам со сдельной оплатой труда</w:t>
      </w:r>
      <w:r w:rsidR="00475FBE"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 xml:space="preserve"> </w:t>
      </w: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– не ниже сдельных расценок, работникам с повременной оплатой труда</w:t>
      </w:r>
      <w:r w:rsidR="00475FBE"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 xml:space="preserve"> </w:t>
      </w: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– не ниже часовых тарифных ставок (окладов).</w:t>
      </w:r>
    </w:p>
    <w:p w:rsidR="00673BFD" w:rsidRPr="00E42B52" w:rsidRDefault="003F25B1" w:rsidP="00475FBE">
      <w:pPr>
        <w:shd w:val="clear" w:color="auto" w:fill="FFFFFF"/>
        <w:spacing w:after="16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За работу в </w:t>
      </w:r>
      <w:r w:rsidRPr="00E42B52">
        <w:rPr>
          <w:rFonts w:ascii="Times New Roman" w:eastAsia="Times New Roman" w:hAnsi="Times New Roman" w:cs="Times New Roman"/>
          <w:iCs/>
          <w:color w:val="000000" w:themeColor="text1"/>
          <w:sz w:val="32"/>
          <w:szCs w:val="32"/>
        </w:rPr>
        <w:t>сверхурочное время и выходные дни взамен доплаты</w:t>
      </w: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 с согласия работника может предоставляться другой неоплачиваемый день отдыха. При этом за часы работы в сверхурочное время один неоплачиваемый день отдыха предоставляется из расчета 8-часового рабочего дня (один день отдыха за 8 ч работы в сверхурочное время) (ч.</w:t>
      </w:r>
      <w:r w:rsidR="00475FBE"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 </w:t>
      </w:r>
      <w:r w:rsidRPr="00E42B52">
        <w:rPr>
          <w:rFonts w:ascii="Times New Roman" w:eastAsia="Times New Roman" w:hAnsi="Times New Roman" w:cs="Times New Roman"/>
          <w:color w:val="000000" w:themeColor="text1"/>
          <w:sz w:val="32"/>
          <w:szCs w:val="32"/>
        </w:rPr>
        <w:t>3 ст. 69 ТК).</w:t>
      </w:r>
      <w:r w:rsidRPr="00E42B52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Если работа в государственные праздники и праздничные дни  (ч.1 ст</w:t>
      </w:r>
      <w:r w:rsidR="00475FBE" w:rsidRPr="00E42B52">
        <w:rPr>
          <w:rFonts w:ascii="Times New Roman" w:hAnsi="Times New Roman" w:cs="Times New Roman"/>
          <w:color w:val="000000" w:themeColor="text1"/>
          <w:sz w:val="32"/>
          <w:szCs w:val="32"/>
        </w:rPr>
        <w:t>.</w:t>
      </w:r>
      <w:r w:rsidRPr="00E42B52">
        <w:rPr>
          <w:rFonts w:ascii="Times New Roman" w:hAnsi="Times New Roman" w:cs="Times New Roman"/>
          <w:color w:val="000000" w:themeColor="text1"/>
          <w:sz w:val="32"/>
          <w:szCs w:val="32"/>
        </w:rPr>
        <w:t xml:space="preserve"> 147 ТК РБ) выполнялась сверх месячной нормы рабочего времени, работнику по его желанию помимо доплаты предоставляется другой неоплачиваемый день отдыха.</w:t>
      </w:r>
    </w:p>
    <w:p w:rsidR="005753B1" w:rsidRPr="00E42B52" w:rsidRDefault="005753B1" w:rsidP="00475FBE">
      <w:pPr>
        <w:shd w:val="clear" w:color="auto" w:fill="FFFFFF"/>
        <w:spacing w:after="16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475FBE" w:rsidRPr="00E42B52" w:rsidRDefault="00475FBE">
      <w:pPr>
        <w:rPr>
          <w:color w:val="000000" w:themeColor="text1"/>
        </w:rPr>
      </w:pPr>
    </w:p>
    <w:p w:rsidR="00475FBE" w:rsidRPr="00E42B52" w:rsidRDefault="00475FBE">
      <w:pPr>
        <w:rPr>
          <w:color w:val="000000" w:themeColor="text1"/>
        </w:rPr>
      </w:pPr>
    </w:p>
    <w:p w:rsidR="00475FBE" w:rsidRPr="00E42B52" w:rsidRDefault="00475FBE">
      <w:pPr>
        <w:rPr>
          <w:color w:val="000000" w:themeColor="text1"/>
        </w:rPr>
      </w:pPr>
    </w:p>
    <w:p w:rsidR="00475FBE" w:rsidRPr="00E42B52" w:rsidRDefault="00475FBE">
      <w:pPr>
        <w:rPr>
          <w:color w:val="000000" w:themeColor="text1"/>
        </w:rPr>
      </w:pPr>
    </w:p>
    <w:p w:rsidR="00475FBE" w:rsidRPr="00E42B52" w:rsidRDefault="00475FBE">
      <w:pPr>
        <w:rPr>
          <w:color w:val="000000" w:themeColor="text1"/>
        </w:rPr>
      </w:pPr>
    </w:p>
    <w:p w:rsidR="00475FBE" w:rsidRPr="00E42B52" w:rsidRDefault="00475FBE">
      <w:pPr>
        <w:rPr>
          <w:color w:val="000000" w:themeColor="text1"/>
        </w:rPr>
      </w:pPr>
    </w:p>
    <w:sectPr w:rsidR="00475FBE" w:rsidRPr="00E42B52" w:rsidSect="00673B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63DB9"/>
    <w:multiLevelType w:val="multilevel"/>
    <w:tmpl w:val="68761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7F7C5C"/>
    <w:multiLevelType w:val="multilevel"/>
    <w:tmpl w:val="5B1E1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BD451E5"/>
    <w:multiLevelType w:val="multilevel"/>
    <w:tmpl w:val="0E9E3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formsDesign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D7127"/>
    <w:rsid w:val="003F25B1"/>
    <w:rsid w:val="00431D36"/>
    <w:rsid w:val="00475FBE"/>
    <w:rsid w:val="00526E69"/>
    <w:rsid w:val="005753B1"/>
    <w:rsid w:val="00673BFD"/>
    <w:rsid w:val="007D7127"/>
    <w:rsid w:val="00D53FF1"/>
    <w:rsid w:val="00E4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3BFD"/>
  </w:style>
  <w:style w:type="paragraph" w:styleId="1">
    <w:name w:val="heading 1"/>
    <w:basedOn w:val="a"/>
    <w:link w:val="10"/>
    <w:uiPriority w:val="9"/>
    <w:qFormat/>
    <w:rsid w:val="007D712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rsid w:val="007D712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7D712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712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7D7127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rsid w:val="007D7127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sid w:val="007D7127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7D7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D7127"/>
    <w:rPr>
      <w:b/>
      <w:bCs/>
    </w:rPr>
  </w:style>
  <w:style w:type="character" w:styleId="a6">
    <w:name w:val="Emphasis"/>
    <w:basedOn w:val="a0"/>
    <w:uiPriority w:val="20"/>
    <w:qFormat/>
    <w:rsid w:val="007D712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63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68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333053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204875257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2055545940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1302996261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  <w:div w:id="120391168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9" w:color="CCCCCC"/>
                <w:bottom w:val="single" w:sz="6" w:space="4" w:color="CCCCCC"/>
                <w:right w:val="single" w:sz="6" w:space="9" w:color="CCCCCC"/>
              </w:divBdr>
            </w:div>
          </w:divsChild>
        </w:div>
      </w:divsChild>
    </w:div>
    <w:div w:id="201156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user22</dc:creator>
  <cp:keywords/>
  <dc:description/>
  <cp:lastModifiedBy>Администратор</cp:lastModifiedBy>
  <cp:revision>7</cp:revision>
  <dcterms:created xsi:type="dcterms:W3CDTF">2023-03-09T12:29:00Z</dcterms:created>
  <dcterms:modified xsi:type="dcterms:W3CDTF">2023-03-16T11:58:00Z</dcterms:modified>
</cp:coreProperties>
</file>