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B53B4B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ДОЛГОВРЕМЕННЫЙ УХОД</w:t>
      </w:r>
    </w:p>
    <w:p w14:paraId="4BB074A0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Долговременный уход</w:t>
      </w: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– это межведомственное взаимодействие по оказанию гражданам социальных услуг и медицинской помощи.</w:t>
      </w:r>
    </w:p>
    <w:p w14:paraId="4B7709CC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Основная задача – создание условий для максимально возможного продления пребывания граждан, нуждающихся в уходе, в привычной благоприятной домашней среде.</w:t>
      </w:r>
    </w:p>
    <w:p w14:paraId="30BFB1A0" w14:textId="77777777" w:rsidR="00213798" w:rsidRPr="00213798" w:rsidRDefault="00213798" w:rsidP="00213798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ПРАВО НА ОРГАНИЗАЦИЮ ДОЛГОВРЕМЕННОГО УХОДА</w:t>
      </w:r>
    </w:p>
    <w:p w14:paraId="450E0AC9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Долговременный уход может быть организован в отношении лиц из числа </w:t>
      </w:r>
      <w:r w:rsidRPr="00213798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инвалидов I и II групп и неработающих граждан в возрасте 65 лет и старше</w:t>
      </w: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, имеющих выраженные или резко выраженные ограничения способности к самостоятельному передвижению, самообслуживанию, контролю своего поведение, и нуждающихся в одновременном оказании социальных и медицинских услуг (медицинской помощи) на дому при условии отсутствия медицинских противопоказаний.</w:t>
      </w:r>
    </w:p>
    <w:p w14:paraId="46C09BAF" w14:textId="77777777" w:rsidR="00213798" w:rsidRPr="00213798" w:rsidRDefault="00213798" w:rsidP="00213798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ПОРЯДОК ОРГАНИЗАЦИИ ДОЛГОВРЕМЕННОГО УХОДА</w:t>
      </w:r>
    </w:p>
    <w:p w14:paraId="66215A2B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Для рассмотрения вопроса об организации долговременного ухода гражданин обращается в территориальный центр социального обслуживания населения по месту жительства (пребывания) или фактического проживания и представляет следующие документы:</w:t>
      </w:r>
    </w:p>
    <w:p w14:paraId="288D1C68" w14:textId="77777777" w:rsidR="00213798" w:rsidRPr="00213798" w:rsidRDefault="00213798" w:rsidP="00213798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заявление;</w:t>
      </w:r>
    </w:p>
    <w:p w14:paraId="48879421" w14:textId="77777777" w:rsidR="00213798" w:rsidRPr="00213798" w:rsidRDefault="00213798" w:rsidP="00213798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заключение врачебно-консультационной комиссии государственной организации здравоохранения о нуждаемости в долговременном уходе и отсутствии медицинских противопоказаний;</w:t>
      </w:r>
    </w:p>
    <w:p w14:paraId="144A815E" w14:textId="77777777" w:rsidR="00213798" w:rsidRPr="00213798" w:rsidRDefault="00213798" w:rsidP="00213798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 xml:space="preserve">медицинскую справку о состоянии здоровья, содержащую рекомендации по лечению и динамическому наблюдению </w:t>
      </w:r>
      <w:bookmarkStart w:id="0" w:name="_GoBack"/>
      <w:bookmarkEnd w:id="0"/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гражданина, нуждающегося в долговременном уходе;</w:t>
      </w:r>
    </w:p>
    <w:p w14:paraId="0951C2A7" w14:textId="77777777" w:rsidR="00213798" w:rsidRPr="00213798" w:rsidRDefault="00213798" w:rsidP="00213798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 xml:space="preserve">копию индивидуальной программы медицинской реабилитации, </w:t>
      </w:r>
      <w:proofErr w:type="spellStart"/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абилитации</w:t>
      </w:r>
      <w:proofErr w:type="spellEnd"/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 xml:space="preserve"> пациента (при ее наличии).</w:t>
      </w:r>
    </w:p>
    <w:p w14:paraId="20A5296E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на дому в рамках организации долговременного ухода оказываются на основании </w:t>
      </w:r>
      <w:r w:rsidRPr="00213798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договора оказания социальных услуг, </w:t>
      </w: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заключенного гражданином (законным представителем) с территориальным центром социального обслуживания населения.</w:t>
      </w:r>
    </w:p>
    <w:p w14:paraId="7B33339B" w14:textId="77777777" w:rsidR="00213798" w:rsidRPr="00213798" w:rsidRDefault="00213798" w:rsidP="00213798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13798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Организация долговременного ухода осуществляется комиссией, создаваемой местным исполнительным и распорядительным органом. В отношении гражданина, нуждающегося в долговременном уходе, комиссией составляется индивидуальная программа долговременного ухода.</w:t>
      </w:r>
    </w:p>
    <w:p w14:paraId="310D6F8B" w14:textId="77777777" w:rsidR="00597106" w:rsidRPr="00213798" w:rsidRDefault="00597106">
      <w:pPr>
        <w:rPr>
          <w:sz w:val="24"/>
          <w:szCs w:val="24"/>
        </w:rPr>
      </w:pPr>
    </w:p>
    <w:sectPr w:rsidR="00597106" w:rsidRPr="002137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52F7A"/>
    <w:multiLevelType w:val="multilevel"/>
    <w:tmpl w:val="0BD8A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14A"/>
    <w:rsid w:val="00213798"/>
    <w:rsid w:val="00597106"/>
    <w:rsid w:val="007C314A"/>
    <w:rsid w:val="00B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B550AC-8A05-4BAB-BC89-3F357CB45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1688</Characters>
  <Application>Microsoft Office Word</Application>
  <DocSecurity>0</DocSecurity>
  <Lines>14</Lines>
  <Paragraphs>3</Paragraphs>
  <ScaleCrop>false</ScaleCrop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2024-11-27T12:23:00Z</dcterms:created>
  <dcterms:modified xsi:type="dcterms:W3CDTF">2024-11-27T12:23:00Z</dcterms:modified>
</cp:coreProperties>
</file>