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8D27E1" w14:textId="77777777" w:rsidR="00181EF2" w:rsidRPr="00181EF2" w:rsidRDefault="00181EF2" w:rsidP="00181EF2">
      <w:pPr>
        <w:shd w:val="clear" w:color="auto" w:fill="FFFFFF"/>
        <w:spacing w:after="100" w:afterAutospacing="1" w:line="240" w:lineRule="auto"/>
        <w:outlineLvl w:val="0"/>
        <w:rPr>
          <w:rFonts w:ascii="Arial" w:eastAsia="Times New Roman" w:hAnsi="Arial" w:cs="Arial"/>
          <w:b/>
          <w:bCs/>
          <w:color w:val="121212"/>
          <w:kern w:val="36"/>
          <w:sz w:val="36"/>
          <w:szCs w:val="36"/>
          <w:lang w:eastAsia="ru-RU"/>
        </w:rPr>
      </w:pPr>
      <w:r w:rsidRPr="00181EF2">
        <w:rPr>
          <w:rFonts w:ascii="Arial" w:eastAsia="Times New Roman" w:hAnsi="Arial" w:cs="Arial"/>
          <w:b/>
          <w:bCs/>
          <w:color w:val="121212"/>
          <w:kern w:val="36"/>
          <w:sz w:val="36"/>
          <w:szCs w:val="36"/>
          <w:lang w:eastAsia="ru-RU"/>
        </w:rPr>
        <w:t>Оказание услуг сопровождаемого проживания</w:t>
      </w:r>
    </w:p>
    <w:p w14:paraId="18AE3CE6" w14:textId="77777777" w:rsidR="00181EF2" w:rsidRPr="00181EF2" w:rsidRDefault="00181EF2" w:rsidP="00181EF2">
      <w:pPr>
        <w:shd w:val="clear" w:color="auto" w:fill="FFFFFF"/>
        <w:spacing w:before="120"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181EF2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Услуги сопровождаемого проживания – это оказание содействия лицам из числа детей-сирот и детей, оставшихся без попечения родителей, в социальной адаптации, расширении социальных связей, определении оптимальных путей организации самостоятельной жизни.</w:t>
      </w:r>
    </w:p>
    <w:p w14:paraId="6F6309D6" w14:textId="77777777" w:rsidR="00181EF2" w:rsidRPr="00181EF2" w:rsidRDefault="00181EF2" w:rsidP="00181EF2">
      <w:pPr>
        <w:shd w:val="clear" w:color="auto" w:fill="FFFFFF"/>
        <w:spacing w:before="120"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181EF2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Услуга предусматривает оказание содействия в решении вопросов жизнеустройства, освоении навыков самостоятельного проживания (помощь в освоении навыков поддержания порядка, уюта в жилом помещении, приготовления пищи, распоряжения бюджетом (деньгами), сохранения и поддержания собственного здоровья), оказание психологической помощи в целях успешной социализации в обществе и др.</w:t>
      </w:r>
      <w:r w:rsidRPr="00181EF2">
        <w:rPr>
          <w:rFonts w:ascii="Times New Roman" w:eastAsia="Times New Roman" w:hAnsi="Times New Roman" w:cs="Times New Roman"/>
          <w:b/>
          <w:bCs/>
          <w:color w:val="121212"/>
          <w:sz w:val="28"/>
          <w:szCs w:val="28"/>
          <w:lang w:eastAsia="ru-RU"/>
        </w:rPr>
        <w:t> </w:t>
      </w:r>
    </w:p>
    <w:p w14:paraId="457D3F1E" w14:textId="77777777" w:rsidR="00181EF2" w:rsidRPr="00181EF2" w:rsidRDefault="00181EF2" w:rsidP="00181EF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181E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 НА ОКАЗАНИЕ СОЦИАЛЬНЫХ УСЛУГ</w:t>
      </w:r>
      <w:r w:rsidRPr="00181E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70EB3CC9" w14:textId="77777777" w:rsidR="00181EF2" w:rsidRPr="00181EF2" w:rsidRDefault="00181EF2" w:rsidP="00181EF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1EF2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 сопровождаемого проживания предоставляются лицам из числа детей-сирот и детей, оставшихся без попечения родителей,</w:t>
      </w:r>
      <w:r w:rsidRPr="00181E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181EF2">
        <w:rPr>
          <w:rFonts w:ascii="Times New Roman" w:eastAsia="Times New Roman" w:hAnsi="Times New Roman" w:cs="Times New Roman"/>
          <w:sz w:val="28"/>
          <w:szCs w:val="28"/>
          <w:lang w:eastAsia="ru-RU"/>
        </w:rPr>
        <w:t>в возрасте от 18 до 23 лет. </w:t>
      </w:r>
    </w:p>
    <w:p w14:paraId="0B87D186" w14:textId="77777777" w:rsidR="00181EF2" w:rsidRPr="00181EF2" w:rsidRDefault="00181EF2" w:rsidP="00181EF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1E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 ОКАЗАНИЯ СОЦИАЛЬНЫХ УСЛУГ</w:t>
      </w:r>
      <w:r w:rsidRPr="00181E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747DC7BC" w14:textId="77777777" w:rsidR="00181EF2" w:rsidRPr="00181EF2" w:rsidRDefault="00181EF2" w:rsidP="00181EF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1EF2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оказания социальных услуг граждане обращаются в территориальный центр социального обслуживания населения по месту жительства (месту пребывания) либо фактического проживания и представляют:  </w:t>
      </w:r>
    </w:p>
    <w:p w14:paraId="18647122" w14:textId="77777777" w:rsidR="00181EF2" w:rsidRPr="00181EF2" w:rsidRDefault="00181EF2" w:rsidP="00181EF2">
      <w:pPr>
        <w:numPr>
          <w:ilvl w:val="0"/>
          <w:numId w:val="1"/>
        </w:numPr>
        <w:shd w:val="clear" w:color="auto" w:fill="FFFFFF"/>
        <w:spacing w:before="135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1EF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 (по установленной форме)</w:t>
      </w:r>
    </w:p>
    <w:p w14:paraId="6054E650" w14:textId="77777777" w:rsidR="00181EF2" w:rsidRPr="00181EF2" w:rsidRDefault="00181EF2" w:rsidP="00181EF2">
      <w:pPr>
        <w:numPr>
          <w:ilvl w:val="0"/>
          <w:numId w:val="1"/>
        </w:numPr>
        <w:shd w:val="clear" w:color="auto" w:fill="FFFFFF"/>
        <w:spacing w:before="135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1EF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документ, удостоверяющий личность</w:t>
      </w:r>
    </w:p>
    <w:p w14:paraId="34147769" w14:textId="77777777" w:rsidR="00181EF2" w:rsidRPr="00181EF2" w:rsidRDefault="00181EF2" w:rsidP="00181EF2">
      <w:pPr>
        <w:numPr>
          <w:ilvl w:val="0"/>
          <w:numId w:val="1"/>
        </w:numPr>
        <w:shd w:val="clear" w:color="auto" w:fill="FFFFFF"/>
        <w:spacing w:before="135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1EF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 установленного образца о праве на льготы</w:t>
      </w:r>
    </w:p>
    <w:p w14:paraId="1035C3A6" w14:textId="77777777" w:rsidR="00181EF2" w:rsidRPr="00181EF2" w:rsidRDefault="00181EF2" w:rsidP="00181EF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1E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Важно!</w:t>
      </w:r>
      <w:r w:rsidRPr="00181EF2">
        <w:rPr>
          <w:rFonts w:ascii="Times New Roman" w:eastAsia="Times New Roman" w:hAnsi="Times New Roman" w:cs="Times New Roman"/>
          <w:sz w:val="28"/>
          <w:szCs w:val="28"/>
          <w:lang w:eastAsia="ru-RU"/>
        </w:rPr>
        <w:t> Работники центра с выходом по месту жительства обратившегося гражданина составляют акт определения индивидуальной нуждаемости в социальном обслуживании.</w:t>
      </w:r>
    </w:p>
    <w:p w14:paraId="799F7C3C" w14:textId="77777777" w:rsidR="00181EF2" w:rsidRPr="00181EF2" w:rsidRDefault="00181EF2" w:rsidP="00181EF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1EF2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Социальные услуги оказываются на </w:t>
      </w:r>
      <w:r w:rsidRPr="00181E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основании договора </w:t>
      </w:r>
      <w:r w:rsidRPr="00181EF2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оказания социальных услуг,</w:t>
      </w:r>
      <w:r w:rsidRPr="00181E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181EF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заключенного гражданином (законным представителем) с учреждением социального обслуживания. </w:t>
      </w:r>
    </w:p>
    <w:p w14:paraId="766E0E31" w14:textId="77777777" w:rsidR="00181EF2" w:rsidRPr="00181EF2" w:rsidRDefault="00181EF2" w:rsidP="00181EF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1E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УСЛОВИЯ ОКАЗАНИЯ СОЦИАЛЬНЫХ УСЛУГ</w:t>
      </w:r>
      <w:r w:rsidRPr="00181E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77236C80" w14:textId="77777777" w:rsidR="00181EF2" w:rsidRPr="00181EF2" w:rsidRDefault="00181EF2" w:rsidP="00181EF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1EF2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 сопровождаемого проживания предоставляются на безвозмездной основе.</w:t>
      </w:r>
    </w:p>
    <w:bookmarkEnd w:id="0"/>
    <w:p w14:paraId="4D56A07C" w14:textId="77777777" w:rsidR="00597106" w:rsidRPr="00181EF2" w:rsidRDefault="00597106">
      <w:pPr>
        <w:rPr>
          <w:rFonts w:ascii="Times New Roman" w:hAnsi="Times New Roman" w:cs="Times New Roman"/>
          <w:sz w:val="28"/>
          <w:szCs w:val="28"/>
        </w:rPr>
      </w:pPr>
    </w:p>
    <w:sectPr w:rsidR="00597106" w:rsidRPr="00181E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157AA1"/>
    <w:multiLevelType w:val="multilevel"/>
    <w:tmpl w:val="6C2C6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FD4"/>
    <w:rsid w:val="00181EF2"/>
    <w:rsid w:val="00572FD4"/>
    <w:rsid w:val="00597106"/>
    <w:rsid w:val="00B05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00BD86-38D8-483F-8EAE-D2249D9C0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567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1404</Characters>
  <Application>Microsoft Office Word</Application>
  <DocSecurity>0</DocSecurity>
  <Lines>11</Lines>
  <Paragraphs>3</Paragraphs>
  <ScaleCrop>false</ScaleCrop>
  <Company/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2024-12-05T07:06:00Z</dcterms:created>
  <dcterms:modified xsi:type="dcterms:W3CDTF">2024-12-05T07:07:00Z</dcterms:modified>
</cp:coreProperties>
</file>