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237ACE" w14:textId="77777777" w:rsidR="00CC190C" w:rsidRPr="00CC190C" w:rsidRDefault="00CC190C" w:rsidP="00BF7489">
      <w:pPr>
        <w:spacing w:after="0" w:line="240" w:lineRule="auto"/>
        <w:jc w:val="center"/>
        <w:rPr>
          <w:rFonts w:ascii="Monotype Corsiva" w:eastAsia="Times New Roman" w:hAnsi="Monotype Corsiva" w:cs="Arial"/>
          <w:b/>
          <w:bCs/>
          <w:color w:val="0E2841" w:themeColor="text2"/>
          <w:kern w:val="0"/>
          <w:sz w:val="32"/>
          <w:szCs w:val="32"/>
          <w14:ligatures w14:val="none"/>
        </w:rPr>
      </w:pPr>
      <w:bookmarkStart w:id="0" w:name="_Hlk231456906"/>
      <w:bookmarkStart w:id="1" w:name="_GoBack"/>
      <w:bookmarkEnd w:id="1"/>
      <w:r w:rsidRPr="00CC190C">
        <w:rPr>
          <w:rFonts w:ascii="Monotype Corsiva" w:eastAsia="Times New Roman" w:hAnsi="Monotype Corsiva" w:cs="Arial"/>
          <w:b/>
          <w:bCs/>
          <w:color w:val="0E2841" w:themeColor="text2"/>
          <w:kern w:val="0"/>
          <w:sz w:val="32"/>
          <w:szCs w:val="32"/>
          <w14:ligatures w14:val="none"/>
        </w:rPr>
        <w:t xml:space="preserve">ПАМЯТКА: Выход на пенсию в Республике Беларусь </w:t>
      </w:r>
    </w:p>
    <w:p w14:paraId="622AE820" w14:textId="052B1B50" w:rsidR="009D53E8" w:rsidRPr="00CC190C" w:rsidRDefault="00CC190C" w:rsidP="00CC190C">
      <w:pPr>
        <w:spacing w:line="240" w:lineRule="auto"/>
        <w:jc w:val="center"/>
        <w:rPr>
          <w:rFonts w:ascii="Monotype Corsiva" w:hAnsi="Monotype Corsiva" w:cs="Arial"/>
          <w:color w:val="0E2841" w:themeColor="text2"/>
          <w:sz w:val="32"/>
          <w:szCs w:val="32"/>
        </w:rPr>
      </w:pPr>
      <w:r w:rsidRPr="00CC190C">
        <w:rPr>
          <w:rFonts w:ascii="Monotype Corsiva" w:eastAsia="Times New Roman" w:hAnsi="Monotype Corsiva" w:cs="Arial"/>
          <w:b/>
          <w:bCs/>
          <w:color w:val="0E2841" w:themeColor="text2"/>
          <w:kern w:val="0"/>
          <w:sz w:val="32"/>
          <w:szCs w:val="32"/>
          <w14:ligatures w14:val="none"/>
        </w:rPr>
        <w:t>(2026 год)</w:t>
      </w:r>
    </w:p>
    <w:bookmarkEnd w:id="0"/>
    <w:p w14:paraId="5005A640" w14:textId="1FB8B584" w:rsidR="00BF7489" w:rsidRPr="00BF7489" w:rsidRDefault="00BF7489" w:rsidP="00BF7489">
      <w:pPr>
        <w:spacing w:after="120" w:line="240" w:lineRule="auto"/>
        <w:jc w:val="center"/>
        <w:rPr>
          <w:rFonts w:ascii="Monotype Corsiva" w:eastAsia="Times New Roman" w:hAnsi="Monotype Corsiva" w:cs="Arial"/>
          <w:b/>
          <w:bCs/>
          <w:color w:val="0E2841" w:themeColor="text2"/>
          <w:kern w:val="0"/>
          <w:sz w:val="28"/>
          <w:szCs w:val="28"/>
          <w14:ligatures w14:val="none"/>
        </w:rPr>
      </w:pPr>
      <w:r w:rsidRPr="00BF7489">
        <w:rPr>
          <w:rFonts w:ascii="Monotype Corsiva" w:eastAsia="Times New Roman" w:hAnsi="Monotype Corsiva" w:cs="Arial"/>
          <w:b/>
          <w:bCs/>
          <w:color w:val="0E2841" w:themeColor="text2"/>
          <w:kern w:val="0"/>
          <w:sz w:val="28"/>
          <w:szCs w:val="28"/>
          <w14:ligatures w14:val="none"/>
        </w:rPr>
        <w:t xml:space="preserve">1. </w:t>
      </w:r>
      <w:r w:rsidRPr="00E442CF">
        <w:rPr>
          <w:rFonts w:ascii="Monotype Corsiva" w:eastAsia="Times New Roman" w:hAnsi="Monotype Corsiva" w:cs="Arial"/>
          <w:b/>
          <w:bCs/>
          <w:color w:val="0E2841" w:themeColor="text2"/>
          <w:kern w:val="0"/>
          <w:sz w:val="32"/>
          <w:szCs w:val="32"/>
          <w14:ligatures w14:val="none"/>
        </w:rPr>
        <w:t>Общеустановленный пенсионный возраста</w:t>
      </w:r>
    </w:p>
    <w:p w14:paraId="56D33DE4" w14:textId="7E0990D1" w:rsidR="00CC190C" w:rsidRPr="00E442CF" w:rsidRDefault="00CC190C" w:rsidP="00CC190C">
      <w:p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В Республике Беларусь завершился этап пенсионной реформы по повышению возраста. На сегодняшний день право на трудовую пенсию по возрасту на общих основаниях имеют:</w:t>
      </w:r>
    </w:p>
    <w:p w14:paraId="00FA4A12" w14:textId="77777777" w:rsidR="00CC190C" w:rsidRPr="00E442CF" w:rsidRDefault="00CC190C" w:rsidP="00CC190C">
      <w:pPr>
        <w:pStyle w:val="a7"/>
        <w:numPr>
          <w:ilvl w:val="0"/>
          <w:numId w:val="10"/>
        </w:num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Женщины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— по достижении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58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.</w:t>
      </w:r>
    </w:p>
    <w:p w14:paraId="724C7C8B" w14:textId="1CF839C8" w:rsidR="00831042" w:rsidRPr="00E442CF" w:rsidRDefault="00CC190C" w:rsidP="00CC190C">
      <w:pPr>
        <w:pStyle w:val="a7"/>
        <w:numPr>
          <w:ilvl w:val="0"/>
          <w:numId w:val="10"/>
        </w:numPr>
        <w:spacing w:after="0" w:line="240" w:lineRule="auto"/>
        <w:jc w:val="both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Мужчины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— по достижении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63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.</w:t>
      </w:r>
    </w:p>
    <w:p w14:paraId="2118F015" w14:textId="77777777" w:rsidR="00CC190C" w:rsidRPr="00BF7489" w:rsidRDefault="00CC190C" w:rsidP="00BF7489">
      <w:pPr>
        <w:spacing w:before="120" w:after="120" w:line="240" w:lineRule="auto"/>
        <w:jc w:val="center"/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</w:pPr>
      <w:r w:rsidRPr="00BF7489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  <w:t>2. Требования к стажу (Два важных понятия)</w:t>
      </w:r>
    </w:p>
    <w:p w14:paraId="54BF1278" w14:textId="77777777" w:rsidR="00CC190C" w:rsidRPr="00E442CF" w:rsidRDefault="00CC190C" w:rsidP="00CC190C">
      <w:p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Для назначения трудовой пенсии вам необходимо соответствовать двум критериям стажа:</w:t>
      </w:r>
    </w:p>
    <w:p w14:paraId="41347251" w14:textId="77777777" w:rsidR="00CC190C" w:rsidRPr="00E442CF" w:rsidRDefault="00CC190C" w:rsidP="00CC190C">
      <w:pPr>
        <w:numPr>
          <w:ilvl w:val="0"/>
          <w:numId w:val="6"/>
        </w:numPr>
        <w:spacing w:after="0" w:line="240" w:lineRule="auto"/>
        <w:ind w:left="0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Страховой стаж (минимальный)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— это периоды работы, за которые перечислялись обязательные страховые взносы в Фонд социальной защиты населения (ФСЗН).</w:t>
      </w:r>
    </w:p>
    <w:p w14:paraId="14125669" w14:textId="77777777" w:rsidR="00CC190C" w:rsidRPr="00E442CF" w:rsidRDefault="00CC190C" w:rsidP="00BF7489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567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Требование на 2026 год и далее: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не менее 20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.</w:t>
      </w:r>
    </w:p>
    <w:p w14:paraId="1E89AA7A" w14:textId="77777777" w:rsidR="00CC190C" w:rsidRPr="00E442CF" w:rsidRDefault="00CC190C" w:rsidP="00BF7489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567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Что НЕ входит: учеба в вузе/</w:t>
      </w:r>
      <w:proofErr w:type="spellStart"/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ссузе</w:t>
      </w:r>
      <w:proofErr w:type="spellEnd"/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, служба в армии, уход за ребенком до 3 лет, уход за инвалидом I группы или лицом старше 80 лет (эти периоды учитываются только в общий стаж, но не в страховой).</w:t>
      </w:r>
    </w:p>
    <w:p w14:paraId="225DC3DE" w14:textId="77777777" w:rsidR="00CC190C" w:rsidRPr="00E442CF" w:rsidRDefault="00CC190C" w:rsidP="00CC190C">
      <w:pPr>
        <w:numPr>
          <w:ilvl w:val="0"/>
          <w:numId w:val="6"/>
        </w:numPr>
        <w:spacing w:after="0" w:line="240" w:lineRule="auto"/>
        <w:ind w:left="0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Общий стаж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— это суммарная продолжительность всей трудовой и иной общественно полезной деятельности (включая учебу, декрет и т.д.).</w:t>
      </w:r>
    </w:p>
    <w:p w14:paraId="022FE24F" w14:textId="77777777" w:rsidR="00CC190C" w:rsidRPr="00E442CF" w:rsidRDefault="00CC190C" w:rsidP="00BF7489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567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Для женщин: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не менее 20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(для получения полной пенсии).</w:t>
      </w:r>
    </w:p>
    <w:p w14:paraId="0209AF32" w14:textId="77777777" w:rsidR="00CC190C" w:rsidRPr="00E442CF" w:rsidRDefault="00CC190C" w:rsidP="00BF7489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567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Для мужчин: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не менее 25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(для получения полной пенсии).</w:t>
      </w:r>
    </w:p>
    <w:p w14:paraId="4892B103" w14:textId="77777777" w:rsidR="00CC190C" w:rsidRPr="00BF7489" w:rsidRDefault="00CC190C" w:rsidP="00BF7489">
      <w:pPr>
        <w:spacing w:before="120" w:after="120" w:line="240" w:lineRule="auto"/>
        <w:jc w:val="center"/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</w:pPr>
      <w:r w:rsidRPr="00BF7489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  <w:lastRenderedPageBreak/>
        <w:t>3. Льготные условия (Кто может уйти раньше?)</w:t>
      </w:r>
    </w:p>
    <w:p w14:paraId="3E9D9222" w14:textId="77777777" w:rsidR="00CC190C" w:rsidRPr="00E442CF" w:rsidRDefault="00CC190C" w:rsidP="00CC190C">
      <w:p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Право на пенсию досрочно или при сниженном страховом стаже имеют отдельные категории граждан:</w:t>
      </w:r>
    </w:p>
    <w:p w14:paraId="3DFBF094" w14:textId="77777777" w:rsidR="00CC190C" w:rsidRPr="00E442CF" w:rsidRDefault="00CC190C" w:rsidP="00BF7489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Многодетные матери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(родившие и воспитавшие 5 и более детей) — страховой стаж от 5 лет, выход на пенсию в 53 года.</w:t>
      </w:r>
    </w:p>
    <w:p w14:paraId="05492986" w14:textId="77777777" w:rsidR="00CC190C" w:rsidRPr="00E442CF" w:rsidRDefault="00CC190C" w:rsidP="00BF7489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Родители детей-инвалидов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— страховой стаж от 5 лет, снижение пенсионного возраста на 5 лет.</w:t>
      </w:r>
    </w:p>
    <w:p w14:paraId="62CA9F4B" w14:textId="77777777" w:rsidR="00CC190C" w:rsidRPr="00E442CF" w:rsidRDefault="00CC190C" w:rsidP="00BF7489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Работники с вредными условиями труда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(Списки №1 и №2).</w:t>
      </w:r>
    </w:p>
    <w:p w14:paraId="124DE122" w14:textId="77777777" w:rsidR="00CC190C" w:rsidRPr="00E442CF" w:rsidRDefault="00CC190C" w:rsidP="00BF7489">
      <w:pPr>
        <w:numPr>
          <w:ilvl w:val="0"/>
          <w:numId w:val="7"/>
        </w:numPr>
        <w:tabs>
          <w:tab w:val="clear" w:pos="720"/>
        </w:tabs>
        <w:spacing w:after="0" w:line="240" w:lineRule="auto"/>
        <w:ind w:left="426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Граждане с длительным общим стажем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(если не хватает страхового) — мужчины при общем стаже 40 лет и женщины при стаже 35 лет могут рассчитывать на пенсию при наличии всего 10 лет страхового стажа.</w:t>
      </w:r>
    </w:p>
    <w:p w14:paraId="50C28382" w14:textId="77777777" w:rsidR="00CC190C" w:rsidRPr="00BF7489" w:rsidRDefault="00CC190C" w:rsidP="00BF7489">
      <w:pPr>
        <w:spacing w:before="120" w:after="120" w:line="240" w:lineRule="auto"/>
        <w:jc w:val="center"/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</w:pPr>
      <w:r w:rsidRPr="00BF7489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  <w:t>4. Что делать, если страхового стажа не хватает?</w:t>
      </w:r>
    </w:p>
    <w:p w14:paraId="513BE7DE" w14:textId="77777777" w:rsidR="00CC190C" w:rsidRPr="00E442CF" w:rsidRDefault="00CC190C" w:rsidP="00CC190C">
      <w:p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Если к 58/63 годам у вас нет 20 лет страхового стажа:</w:t>
      </w:r>
    </w:p>
    <w:p w14:paraId="023B2118" w14:textId="77777777" w:rsidR="00CC190C" w:rsidRPr="00E442CF" w:rsidRDefault="00CC190C" w:rsidP="00E442CF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Вам может быть назначена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социальная пенсия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(она значительно ниже трудовой).</w:t>
      </w:r>
    </w:p>
    <w:p w14:paraId="31714958" w14:textId="77777777" w:rsidR="00CC190C" w:rsidRPr="00E442CF" w:rsidRDefault="00CC190C" w:rsidP="00E442CF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Женщины могут претендовать на нее в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60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, мужчины — в </w:t>
      </w: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65 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.</w:t>
      </w:r>
    </w:p>
    <w:p w14:paraId="62179494" w14:textId="77777777" w:rsidR="00CC190C" w:rsidRPr="00CC190C" w:rsidRDefault="00CC190C" w:rsidP="00BF7489">
      <w:pPr>
        <w:spacing w:before="120" w:after="120" w:line="240" w:lineRule="auto"/>
        <w:jc w:val="center"/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28"/>
          <w:szCs w:val="28"/>
          <w14:ligatures w14:val="none"/>
        </w:rPr>
      </w:pPr>
      <w:r w:rsidRPr="00CC190C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28"/>
          <w:szCs w:val="28"/>
          <w14:ligatures w14:val="none"/>
        </w:rPr>
        <w:t>5</w:t>
      </w:r>
      <w:r w:rsidRPr="00BF7489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  <w:t xml:space="preserve">. Пошаговый чек-лист для </w:t>
      </w:r>
      <w:proofErr w:type="spellStart"/>
      <w:r w:rsidRPr="00BF7489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:sz w:val="32"/>
          <w:szCs w:val="32"/>
          <w14:ligatures w14:val="none"/>
        </w:rPr>
        <w:t>предпенсионера</w:t>
      </w:r>
      <w:proofErr w:type="spellEnd"/>
    </w:p>
    <w:p w14:paraId="3DABD9EB" w14:textId="77777777" w:rsidR="00CC190C" w:rsidRPr="00E442CF" w:rsidRDefault="00CC190C" w:rsidP="00BE6F3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За 1–2 года до пенсии: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Обратитесь в отдел кадров по месту работы или в управление по труду, занятости и соцзащите по месту жительства для предварительной оценки ваших документов.</w:t>
      </w:r>
    </w:p>
    <w:p w14:paraId="04D3D248" w14:textId="77777777" w:rsidR="00CC190C" w:rsidRPr="00E442CF" w:rsidRDefault="00CC190C" w:rsidP="00BE6F3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lastRenderedPageBreak/>
        <w:t>Проверьте документы: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Все записи в трудовой книжке должны быть четкими, без исправлений. Названия должностей должны соответствовать штатному расписанию.</w:t>
      </w:r>
    </w:p>
    <w:p w14:paraId="4D36D9B0" w14:textId="77777777" w:rsidR="00CC190C" w:rsidRPr="00E442CF" w:rsidRDefault="00CC190C" w:rsidP="00BE6F3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Закажите выписку из ФСЗН: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Сделайте это через приложение «ФСЗН» или на портале электронных услуг, чтобы проверить, платил ли работодатель за вас взносы после 2003 года.</w:t>
      </w:r>
    </w:p>
    <w:p w14:paraId="4C4A245B" w14:textId="1C495011" w:rsidR="00CC190C" w:rsidRPr="00E442CF" w:rsidRDefault="00CC190C" w:rsidP="00BE6F30">
      <w:pPr>
        <w:numPr>
          <w:ilvl w:val="0"/>
          <w:numId w:val="9"/>
        </w:numPr>
        <w:tabs>
          <w:tab w:val="clear" w:pos="720"/>
        </w:tabs>
        <w:spacing w:after="0" w:line="240" w:lineRule="auto"/>
        <w:ind w:left="0" w:firstLine="0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Fonts w:ascii="Monotype Corsiva" w:eastAsia="Times New Roman" w:hAnsi="Monotype Corsiva" w:cs="Arial"/>
          <w:b/>
          <w:bCs/>
          <w:color w:val="0A2F41" w:themeColor="accent1" w:themeShade="80"/>
          <w:kern w:val="0"/>
          <w14:ligatures w14:val="none"/>
        </w:rPr>
        <w:t>Соберите справки о заработке: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Для расчета пенсии в 2026 году учитывается заработок за последние 3</w:t>
      </w:r>
      <w:r w:rsidR="00F943CE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0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</w:t>
      </w:r>
      <w:r w:rsidR="00F943CE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>лет</w:t>
      </w:r>
      <w:r w:rsidRPr="00E442CF"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  <w:t xml:space="preserve"> подряд.</w:t>
      </w:r>
    </w:p>
    <w:p w14:paraId="536194B8" w14:textId="77777777" w:rsidR="00CC190C" w:rsidRPr="00E442CF" w:rsidRDefault="00CC190C" w:rsidP="00CC190C">
      <w:p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</w:p>
    <w:p w14:paraId="619332A1" w14:textId="77777777" w:rsidR="00CC190C" w:rsidRPr="00E442CF" w:rsidRDefault="00CC190C" w:rsidP="00CC190C">
      <w:pPr>
        <w:spacing w:after="0" w:line="240" w:lineRule="auto"/>
        <w:rPr>
          <w:rFonts w:ascii="Monotype Corsiva" w:eastAsia="Times New Roman" w:hAnsi="Monotype Corsiva" w:cs="Arial"/>
          <w:color w:val="0A2F41" w:themeColor="accent1" w:themeShade="80"/>
          <w:kern w:val="0"/>
          <w14:ligatures w14:val="none"/>
        </w:rPr>
      </w:pPr>
      <w:r w:rsidRPr="00E442CF">
        <w:rPr>
          <w:rStyle w:val="ad"/>
          <w:rFonts w:ascii="Monotype Corsiva" w:hAnsi="Monotype Corsiva" w:cs="Arial"/>
          <w:i w:val="0"/>
          <w:iCs w:val="0"/>
          <w:color w:val="0A2F41" w:themeColor="accent1" w:themeShade="80"/>
        </w:rPr>
        <w:t>За подробной консультацией обращайтесь в Управление по труду, занятости и социальной защите вашего района (адрес, телефон).</w:t>
      </w:r>
    </w:p>
    <w:p w14:paraId="2FB72BD2" w14:textId="77777777" w:rsidR="00CC190C" w:rsidRPr="00CC190C" w:rsidRDefault="00CC190C" w:rsidP="00CC190C">
      <w:pPr>
        <w:pStyle w:val="a7"/>
        <w:spacing w:after="0" w:line="240" w:lineRule="auto"/>
        <w:ind w:left="0"/>
        <w:jc w:val="both"/>
        <w:rPr>
          <w:rFonts w:ascii="Arial" w:hAnsi="Arial" w:cs="Arial"/>
          <w:color w:val="0E2841" w:themeColor="text2"/>
        </w:rPr>
      </w:pPr>
    </w:p>
    <w:p w14:paraId="616FD3CF" w14:textId="50141BD5" w:rsidR="00831042" w:rsidRPr="00016162" w:rsidRDefault="00831042" w:rsidP="00831042">
      <w:pPr>
        <w:pStyle w:val="a7"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294BDCB0" w14:textId="7A1D6F87" w:rsidR="00DC3353" w:rsidRPr="00016162" w:rsidRDefault="00DC3353" w:rsidP="00DC3353">
      <w:pPr>
        <w:pStyle w:val="a7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14:paraId="4E117C84" w14:textId="0709ACB9" w:rsidR="00A75176" w:rsidRPr="00016162" w:rsidRDefault="00A75176" w:rsidP="00DC3353">
      <w:pPr>
        <w:tabs>
          <w:tab w:val="left" w:pos="1905"/>
        </w:tabs>
        <w:rPr>
          <w:rFonts w:ascii="Arial" w:hAnsi="Arial" w:cs="Arial"/>
          <w:sz w:val="28"/>
          <w:szCs w:val="28"/>
        </w:rPr>
      </w:pPr>
    </w:p>
    <w:sectPr w:rsidR="00A75176" w:rsidRPr="00016162" w:rsidSect="00016162">
      <w:pgSz w:w="16838" w:h="11906" w:orient="landscape"/>
      <w:pgMar w:top="568" w:right="568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4775A"/>
    <w:multiLevelType w:val="hybridMultilevel"/>
    <w:tmpl w:val="62DE6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0743D5"/>
    <w:multiLevelType w:val="multilevel"/>
    <w:tmpl w:val="FC1C6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A71C94"/>
    <w:multiLevelType w:val="multilevel"/>
    <w:tmpl w:val="15E09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2326AC"/>
    <w:multiLevelType w:val="multilevel"/>
    <w:tmpl w:val="984C2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CE1170"/>
    <w:multiLevelType w:val="multilevel"/>
    <w:tmpl w:val="4C4EE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D158AF"/>
    <w:multiLevelType w:val="multilevel"/>
    <w:tmpl w:val="D5AA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2A5284"/>
    <w:multiLevelType w:val="multilevel"/>
    <w:tmpl w:val="AD6C7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B34F47"/>
    <w:multiLevelType w:val="multilevel"/>
    <w:tmpl w:val="F27E74C4"/>
    <w:lvl w:ilvl="0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abstractNum w:abstractNumId="8">
    <w:nsid w:val="7422045B"/>
    <w:multiLevelType w:val="multilevel"/>
    <w:tmpl w:val="60D64E1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404E69"/>
    <w:multiLevelType w:val="multilevel"/>
    <w:tmpl w:val="B09E4482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13"/>
        </w:tabs>
        <w:ind w:left="351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233"/>
        </w:tabs>
        <w:ind w:left="423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673"/>
        </w:tabs>
        <w:ind w:left="567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393"/>
        </w:tabs>
        <w:ind w:left="639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3C4"/>
    <w:rsid w:val="00011812"/>
    <w:rsid w:val="00016162"/>
    <w:rsid w:val="0006712F"/>
    <w:rsid w:val="0008374C"/>
    <w:rsid w:val="00084985"/>
    <w:rsid w:val="00091DE0"/>
    <w:rsid w:val="00111BF2"/>
    <w:rsid w:val="00164EC6"/>
    <w:rsid w:val="0027234B"/>
    <w:rsid w:val="004867C6"/>
    <w:rsid w:val="004F7EC3"/>
    <w:rsid w:val="00521D2C"/>
    <w:rsid w:val="00535C06"/>
    <w:rsid w:val="00554338"/>
    <w:rsid w:val="005C0C0F"/>
    <w:rsid w:val="006E3F40"/>
    <w:rsid w:val="00700FA9"/>
    <w:rsid w:val="007740F6"/>
    <w:rsid w:val="00774C93"/>
    <w:rsid w:val="00831042"/>
    <w:rsid w:val="00874D86"/>
    <w:rsid w:val="009200E3"/>
    <w:rsid w:val="00951DD2"/>
    <w:rsid w:val="009D53E8"/>
    <w:rsid w:val="00A03E09"/>
    <w:rsid w:val="00A3098A"/>
    <w:rsid w:val="00A375CF"/>
    <w:rsid w:val="00A75176"/>
    <w:rsid w:val="00B643FC"/>
    <w:rsid w:val="00BE6F30"/>
    <w:rsid w:val="00BF7489"/>
    <w:rsid w:val="00C22B15"/>
    <w:rsid w:val="00CC190C"/>
    <w:rsid w:val="00D1525A"/>
    <w:rsid w:val="00D83672"/>
    <w:rsid w:val="00D903C4"/>
    <w:rsid w:val="00DB6B57"/>
    <w:rsid w:val="00DC3353"/>
    <w:rsid w:val="00E06A09"/>
    <w:rsid w:val="00E442CF"/>
    <w:rsid w:val="00E530B2"/>
    <w:rsid w:val="00E63A0D"/>
    <w:rsid w:val="00ED4B61"/>
    <w:rsid w:val="00F9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7732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3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3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3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3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3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3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3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3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3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3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03C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31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CC190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D1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52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0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0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03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0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03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0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0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0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0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3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03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03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03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03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03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03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03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03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0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90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0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0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0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03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03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03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03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03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903C4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8310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CC190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D152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52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7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266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566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94638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3959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7110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3772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Янкевич Наталья Эдуардовна</dc:creator>
  <cp:lastModifiedBy>user32</cp:lastModifiedBy>
  <cp:revision>2</cp:revision>
  <cp:lastPrinted>2026-09-08T13:39:00Z</cp:lastPrinted>
  <dcterms:created xsi:type="dcterms:W3CDTF">2026-09-10T05:07:00Z</dcterms:created>
  <dcterms:modified xsi:type="dcterms:W3CDTF">2026-09-10T05:07:00Z</dcterms:modified>
</cp:coreProperties>
</file>